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ulukkoRuudukko"/>
        <w:tblpPr w:leftFromText="180" w:rightFromText="180" w:vertAnchor="text" w:tblpY="55"/>
        <w:tblW w:w="0" w:type="auto"/>
        <w:tblBorders>
          <w:top w:val="single" w:sz="4" w:space="0" w:color="A6A6A6" w:themeColor="background1" w:themeShade="A6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32"/>
        <w:gridCol w:w="7438"/>
      </w:tblGrid>
      <w:tr w:rsidR="00AF0F1A" w:rsidTr="00840364">
        <w:trPr>
          <w:trHeight w:val="288"/>
        </w:trPr>
        <w:tc>
          <w:tcPr>
            <w:tcW w:w="8870" w:type="dxa"/>
            <w:gridSpan w:val="2"/>
            <w:tcBorders>
              <w:top w:val="nil"/>
              <w:bottom w:val="nil"/>
            </w:tcBorders>
          </w:tcPr>
          <w:p w:rsidR="00AF0F1A" w:rsidRPr="000B4BFB" w:rsidRDefault="00840364" w:rsidP="00840364">
            <w:pPr>
              <w:pStyle w:val="FaxSubheading"/>
              <w:framePr w:hSpace="0" w:wrap="auto" w:vAnchor="margin" w:yAlign="inline"/>
              <w:rPr>
                <w:sz w:val="24"/>
                <w:szCs w:val="24"/>
              </w:rPr>
            </w:pPr>
            <w:proofErr w:type="spellStart"/>
            <w:r w:rsidRPr="000B4BFB">
              <w:rPr>
                <w:sz w:val="24"/>
                <w:szCs w:val="24"/>
              </w:rPr>
              <w:t>TOPHOPS-OPSO-hanke</w:t>
            </w:r>
            <w:proofErr w:type="spellEnd"/>
            <w:r w:rsidRPr="000B4BFB">
              <w:rPr>
                <w:sz w:val="24"/>
                <w:szCs w:val="24"/>
              </w:rPr>
              <w:t xml:space="preserve"> / Kanneljärven Opisto</w:t>
            </w:r>
          </w:p>
        </w:tc>
      </w:tr>
      <w:tr w:rsidR="00AF0F1A" w:rsidTr="00840364">
        <w:trPr>
          <w:trHeight w:val="37"/>
        </w:trPr>
        <w:tc>
          <w:tcPr>
            <w:tcW w:w="1248" w:type="dxa"/>
            <w:tcBorders>
              <w:top w:val="nil"/>
              <w:bottom w:val="nil"/>
            </w:tcBorders>
          </w:tcPr>
          <w:p w:rsidR="00AF0F1A" w:rsidRPr="000B4BFB" w:rsidRDefault="00964F87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proofErr w:type="gramStart"/>
            <w:r w:rsidRPr="000B4BFB">
              <w:rPr>
                <w:sz w:val="24"/>
                <w:szCs w:val="24"/>
              </w:rPr>
              <w:t>L</w:t>
            </w:r>
            <w:r w:rsidR="00840364" w:rsidRPr="000B4BFB">
              <w:rPr>
                <w:sz w:val="24"/>
                <w:szCs w:val="24"/>
              </w:rPr>
              <w:t>aatinut</w:t>
            </w:r>
            <w:r w:rsidRPr="000B4BFB">
              <w:rPr>
                <w:sz w:val="24"/>
                <w:szCs w:val="24"/>
              </w:rPr>
              <w:t>:</w:t>
            </w:r>
            <w:proofErr w:type="gramEnd"/>
          </w:p>
        </w:tc>
        <w:tc>
          <w:tcPr>
            <w:tcW w:w="7622" w:type="dxa"/>
            <w:tcBorders>
              <w:top w:val="nil"/>
              <w:bottom w:val="nil"/>
            </w:tcBorders>
          </w:tcPr>
          <w:p w:rsidR="00AF0F1A" w:rsidRPr="000B4BFB" w:rsidRDefault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Jari Suomalainen, projektipäällikkö</w:t>
            </w:r>
          </w:p>
        </w:tc>
      </w:tr>
      <w:tr w:rsidR="00AF0F1A" w:rsidTr="00840364">
        <w:trPr>
          <w:trHeight w:val="37"/>
        </w:trPr>
        <w:tc>
          <w:tcPr>
            <w:tcW w:w="1248" w:type="dxa"/>
            <w:tcBorders>
              <w:top w:val="nil"/>
              <w:bottom w:val="nil"/>
            </w:tcBorders>
          </w:tcPr>
          <w:p w:rsidR="00AF0F1A" w:rsidRPr="000B4BFB" w:rsidRDefault="00964F87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Kopio:</w:t>
            </w:r>
          </w:p>
        </w:tc>
        <w:tc>
          <w:tcPr>
            <w:tcW w:w="7622" w:type="dxa"/>
            <w:tcBorders>
              <w:top w:val="nil"/>
              <w:bottom w:val="nil"/>
            </w:tcBorders>
          </w:tcPr>
          <w:p w:rsidR="00AF0F1A" w:rsidRPr="000B4BFB" w:rsidRDefault="00840364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Ohjausryhmän jäsenet</w:t>
            </w:r>
          </w:p>
        </w:tc>
      </w:tr>
      <w:tr w:rsidR="00AF0F1A" w:rsidTr="00840364">
        <w:trPr>
          <w:trHeight w:val="37"/>
        </w:trPr>
        <w:tc>
          <w:tcPr>
            <w:tcW w:w="1248" w:type="dxa"/>
            <w:tcBorders>
              <w:top w:val="nil"/>
              <w:bottom w:val="nil"/>
            </w:tcBorders>
          </w:tcPr>
          <w:p w:rsidR="00AF0F1A" w:rsidRPr="000B4BFB" w:rsidRDefault="00964F87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Päivämäärä:</w:t>
            </w:r>
          </w:p>
        </w:tc>
        <w:tc>
          <w:tcPr>
            <w:tcW w:w="7622" w:type="dxa"/>
            <w:tcBorders>
              <w:top w:val="nil"/>
              <w:bottom w:val="nil"/>
            </w:tcBorders>
          </w:tcPr>
          <w:p w:rsidR="00AF0F1A" w:rsidRPr="000B4BFB" w:rsidRDefault="006C620F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33121158"/>
                <w:placeholder>
                  <w:docPart w:val="34DF0C35973148F195B048E041E4CFDB"/>
                </w:placeholder>
                <w:date w:fullDate="2015-10-30T13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40364" w:rsidRPr="000B4BFB">
                  <w:rPr>
                    <w:sz w:val="24"/>
                    <w:szCs w:val="24"/>
                    <w:lang w:val="en-US"/>
                  </w:rPr>
                  <w:t>10/30/2015</w:t>
                </w:r>
              </w:sdtContent>
            </w:sdt>
          </w:p>
        </w:tc>
      </w:tr>
      <w:tr w:rsidR="00AF0F1A" w:rsidTr="00840364">
        <w:trPr>
          <w:trHeight w:val="288"/>
        </w:trPr>
        <w:tc>
          <w:tcPr>
            <w:tcW w:w="1248" w:type="dxa"/>
            <w:tcBorders>
              <w:top w:val="nil"/>
              <w:bottom w:val="single" w:sz="4" w:space="0" w:color="A6A6A6" w:themeColor="background1" w:themeShade="A6"/>
            </w:tcBorders>
            <w:tcMar>
              <w:bottom w:w="576" w:type="dxa"/>
            </w:tcMar>
          </w:tcPr>
          <w:p w:rsidR="00AF0F1A" w:rsidRPr="000B4BFB" w:rsidRDefault="00AF0F1A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nil"/>
              <w:bottom w:val="single" w:sz="4" w:space="0" w:color="A6A6A6" w:themeColor="background1" w:themeShade="A6"/>
            </w:tcBorders>
            <w:tcMar>
              <w:bottom w:w="576" w:type="dxa"/>
            </w:tcMar>
          </w:tcPr>
          <w:p w:rsidR="00AF0F1A" w:rsidRPr="000B4BFB" w:rsidRDefault="00840364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Ohjausryhmän kokous</w:t>
            </w:r>
            <w:r w:rsidR="00CA56C6">
              <w:rPr>
                <w:sz w:val="24"/>
                <w:szCs w:val="24"/>
              </w:rPr>
              <w:t xml:space="preserve"> 30.10.2015 klo </w:t>
            </w:r>
            <w:proofErr w:type="gramStart"/>
            <w:r w:rsidR="00CA56C6">
              <w:rPr>
                <w:sz w:val="24"/>
                <w:szCs w:val="24"/>
              </w:rPr>
              <w:t>13.00-15.00</w:t>
            </w:r>
            <w:proofErr w:type="gramEnd"/>
            <w:r w:rsidRPr="000B4BFB">
              <w:rPr>
                <w:sz w:val="24"/>
                <w:szCs w:val="24"/>
              </w:rPr>
              <w:t xml:space="preserve"> </w:t>
            </w:r>
          </w:p>
          <w:p w:rsidR="000B4BFB" w:rsidRDefault="00840364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Paikka: Toimintakeskus Harjula, Lohja, Lohjan nuorisotoimi</w:t>
            </w:r>
          </w:p>
          <w:p w:rsidR="000B4BFB" w:rsidRPr="000B4BFB" w:rsidRDefault="000B4BFB" w:rsidP="00C121E3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Läsnä: Jyrki Eräkorpi</w:t>
            </w:r>
            <w:r w:rsidR="00C121E3">
              <w:rPr>
                <w:sz w:val="24"/>
                <w:szCs w:val="24"/>
              </w:rPr>
              <w:t xml:space="preserve"> (puheenjohtaja)</w:t>
            </w:r>
            <w:r>
              <w:rPr>
                <w:sz w:val="24"/>
                <w:szCs w:val="24"/>
              </w:rPr>
              <w:t xml:space="preserve">, Hanna Leppänen Lohjan Nuorisopalvelut, Matti Hukkanen Lohjan Nuorisopalvelut, Merja Leinonen Kanneljärven Opisto, </w:t>
            </w:r>
            <w:proofErr w:type="spellStart"/>
            <w:r>
              <w:rPr>
                <w:sz w:val="24"/>
                <w:szCs w:val="24"/>
              </w:rPr>
              <w:t>Riittamaija</w:t>
            </w:r>
            <w:proofErr w:type="spellEnd"/>
            <w:r>
              <w:rPr>
                <w:sz w:val="24"/>
                <w:szCs w:val="24"/>
              </w:rPr>
              <w:t xml:space="preserve"> Pulli Kanneljärven Opisto ja Jari Su</w:t>
            </w:r>
            <w:r w:rsidR="00C121E3">
              <w:rPr>
                <w:sz w:val="24"/>
                <w:szCs w:val="24"/>
              </w:rPr>
              <w:t>omalainen Kanneljärven Opisto (p</w:t>
            </w:r>
            <w:r>
              <w:rPr>
                <w:sz w:val="24"/>
                <w:szCs w:val="24"/>
              </w:rPr>
              <w:t>rojektipäällikkö)</w:t>
            </w:r>
          </w:p>
        </w:tc>
      </w:tr>
    </w:tbl>
    <w:p w:rsidR="00AF0F1A" w:rsidRDefault="00AF0F1A">
      <w:pPr>
        <w:pStyle w:val="FaxBodyText"/>
        <w:framePr w:hSpace="0" w:wrap="auto" w:vAnchor="margin" w:yAlign="inline"/>
      </w:pPr>
    </w:p>
    <w:p w:rsidR="00840364" w:rsidRDefault="00840364">
      <w:pPr>
        <w:pStyle w:val="FaxBodyText"/>
        <w:framePr w:hSpace="0" w:wrap="auto" w:vAnchor="margin" w:yAlign="inline"/>
      </w:pPr>
    </w:p>
    <w:p w:rsidR="003973D3" w:rsidRDefault="003973D3" w:rsidP="003973D3">
      <w:pPr>
        <w:pStyle w:val="HTML-esimuotoiltu"/>
        <w:rPr>
          <w:rFonts w:asciiTheme="minorHAnsi" w:hAnsiTheme="minorHAnsi"/>
          <w:sz w:val="28"/>
          <w:szCs w:val="28"/>
        </w:rPr>
      </w:pPr>
    </w:p>
    <w:p w:rsidR="003973D3" w:rsidRDefault="003973D3" w:rsidP="003973D3">
      <w:pPr>
        <w:pStyle w:val="HTML-esimuotoiltu"/>
        <w:rPr>
          <w:rFonts w:asciiTheme="minorHAnsi" w:hAnsiTheme="minorHAnsi"/>
          <w:sz w:val="28"/>
          <w:szCs w:val="28"/>
        </w:rPr>
      </w:pPr>
    </w:p>
    <w:p w:rsidR="003973D3" w:rsidRPr="00FF4F0B" w:rsidRDefault="003973D3" w:rsidP="003973D3">
      <w:pPr>
        <w:pStyle w:val="HTML-esimuotoiltu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>Kokouksen avaus</w:t>
      </w:r>
    </w:p>
    <w:p w:rsidR="003973D3" w:rsidRPr="00FF4F0B" w:rsidRDefault="003973D3" w:rsidP="003973D3">
      <w:pPr>
        <w:pStyle w:val="HTML-esimuotoiltu"/>
        <w:rPr>
          <w:rFonts w:asciiTheme="minorHAnsi" w:hAnsiTheme="minorHAnsi"/>
          <w:sz w:val="24"/>
          <w:szCs w:val="24"/>
        </w:rPr>
      </w:pPr>
    </w:p>
    <w:p w:rsidR="003973D3" w:rsidRPr="00FF4F0B" w:rsidRDefault="003973D3" w:rsidP="003973D3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Puheenjohtaja Jyrki Eräkorpi avasi kokouksen ja valtuutti </w:t>
      </w:r>
      <w:r w:rsidR="002664CD" w:rsidRPr="00FF4F0B">
        <w:rPr>
          <w:rFonts w:asciiTheme="minorHAnsi" w:hAnsiTheme="minorHAnsi"/>
          <w:sz w:val="24"/>
          <w:szCs w:val="24"/>
        </w:rPr>
        <w:t>projektipäällikkö</w:t>
      </w:r>
      <w:r w:rsidRPr="00FF4F0B">
        <w:rPr>
          <w:rFonts w:asciiTheme="minorHAnsi" w:hAnsiTheme="minorHAnsi"/>
          <w:sz w:val="24"/>
          <w:szCs w:val="24"/>
        </w:rPr>
        <w:t xml:space="preserve"> Jari Suomalaisen viemään kokouksen läpi esityslistan mukaisesti. </w:t>
      </w:r>
    </w:p>
    <w:p w:rsidR="003973D3" w:rsidRDefault="003973D3" w:rsidP="003973D3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3973D3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Pr="00FF4F0B" w:rsidRDefault="00840364" w:rsidP="00840364">
      <w:pPr>
        <w:pStyle w:val="HTML-esimuotoiltu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>Projektipäällikkyyden vaihtuminen, ohjausryhmän ja työryhmän järjestäytyminen ja roolien selkeyttäminen, edellisen kokouksen muistio</w:t>
      </w:r>
    </w:p>
    <w:p w:rsidR="00840364" w:rsidRPr="00FF4F0B" w:rsidRDefault="00840364" w:rsidP="00840364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Pr="00FF4F0B" w:rsidRDefault="00840364" w:rsidP="00840364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Todettiin, että projektin vetovastuu Kanneljärven Opistolla on siirtynyt projektityöntekijä Jari Suomalaiselle. Aiempi projektipäällikkö </w:t>
      </w:r>
      <w:proofErr w:type="spellStart"/>
      <w:r w:rsidRPr="00FF4F0B">
        <w:rPr>
          <w:rFonts w:asciiTheme="minorHAnsi" w:hAnsiTheme="minorHAnsi"/>
          <w:sz w:val="24"/>
          <w:szCs w:val="24"/>
        </w:rPr>
        <w:t>Riittamaija</w:t>
      </w:r>
      <w:proofErr w:type="spellEnd"/>
      <w:r w:rsidRPr="00FF4F0B">
        <w:rPr>
          <w:rFonts w:asciiTheme="minorHAnsi" w:hAnsiTheme="minorHAnsi"/>
          <w:sz w:val="24"/>
          <w:szCs w:val="24"/>
        </w:rPr>
        <w:t xml:space="preserve"> Pulli jatkaa ohjausryhmän jäsenenä. </w:t>
      </w:r>
      <w:r w:rsidR="003973D3" w:rsidRPr="00FF4F0B">
        <w:rPr>
          <w:rFonts w:asciiTheme="minorHAnsi" w:hAnsiTheme="minorHAnsi"/>
          <w:sz w:val="24"/>
          <w:szCs w:val="24"/>
        </w:rPr>
        <w:t xml:space="preserve">Edellisen kokouksen muistio on lähetetty ohjausryhmän jäsenille. Päätettiin, ettei sitä ole tarpeen käsitellä </w:t>
      </w:r>
      <w:r w:rsidR="000B4BFB" w:rsidRPr="00FF4F0B">
        <w:rPr>
          <w:rFonts w:asciiTheme="minorHAnsi" w:hAnsiTheme="minorHAnsi"/>
          <w:sz w:val="24"/>
          <w:szCs w:val="24"/>
        </w:rPr>
        <w:t>tässä kokouksessa</w:t>
      </w:r>
      <w:r w:rsidR="003973D3" w:rsidRPr="00FF4F0B">
        <w:rPr>
          <w:rFonts w:asciiTheme="minorHAnsi" w:hAnsiTheme="minorHAnsi"/>
          <w:sz w:val="24"/>
          <w:szCs w:val="24"/>
        </w:rPr>
        <w:t>.</w:t>
      </w:r>
    </w:p>
    <w:p w:rsidR="00840364" w:rsidRDefault="00840364" w:rsidP="00840364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840364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Pr="00FF4F0B" w:rsidRDefault="00840364" w:rsidP="00840364">
      <w:pPr>
        <w:pStyle w:val="HTML-esimuotoiltu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Ohjaustyön käynnistäminen työpaikoilla ja mallien rakentaminen </w:t>
      </w:r>
    </w:p>
    <w:p w:rsidR="002664CD" w:rsidRPr="00FF4F0B" w:rsidRDefault="002664CD" w:rsidP="002664CD">
      <w:pPr>
        <w:pStyle w:val="HTML-esimuotoiltu"/>
        <w:rPr>
          <w:rFonts w:asciiTheme="minorHAnsi" w:hAnsiTheme="minorHAnsi"/>
          <w:sz w:val="24"/>
          <w:szCs w:val="24"/>
        </w:rPr>
      </w:pPr>
    </w:p>
    <w:p w:rsidR="002664CD" w:rsidRPr="00FF4F0B" w:rsidRDefault="002664CD" w:rsidP="000B4BFB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Kanneljärven Opistolla jatketaan </w:t>
      </w:r>
      <w:r w:rsidR="00D3330E" w:rsidRPr="00FF4F0B">
        <w:rPr>
          <w:rFonts w:asciiTheme="minorHAnsi" w:hAnsiTheme="minorHAnsi"/>
          <w:sz w:val="24"/>
          <w:szCs w:val="24"/>
        </w:rPr>
        <w:t xml:space="preserve">työpaikkojen ja oppilaitoksen välisten joustavien </w:t>
      </w:r>
      <w:r w:rsidRPr="00FF4F0B">
        <w:rPr>
          <w:rFonts w:asciiTheme="minorHAnsi" w:hAnsiTheme="minorHAnsi"/>
          <w:sz w:val="24"/>
          <w:szCs w:val="24"/>
        </w:rPr>
        <w:t xml:space="preserve">mallien rakentamista. Erityisesti selvitetään </w:t>
      </w:r>
      <w:r w:rsidR="00F952B7" w:rsidRPr="00FF4F0B">
        <w:rPr>
          <w:rFonts w:asciiTheme="minorHAnsi" w:hAnsiTheme="minorHAnsi"/>
          <w:sz w:val="24"/>
          <w:szCs w:val="24"/>
        </w:rPr>
        <w:t xml:space="preserve">Jyrki Eräkorven esittämä malli </w:t>
      </w:r>
      <w:r w:rsidR="0079117E" w:rsidRPr="00FF4F0B">
        <w:rPr>
          <w:rFonts w:asciiTheme="minorHAnsi" w:hAnsiTheme="minorHAnsi"/>
          <w:sz w:val="24"/>
          <w:szCs w:val="24"/>
        </w:rPr>
        <w:t>koko näyttötutkintoperusteisen o</w:t>
      </w:r>
      <w:r w:rsidRPr="00FF4F0B">
        <w:rPr>
          <w:rFonts w:asciiTheme="minorHAnsi" w:hAnsiTheme="minorHAnsi"/>
          <w:sz w:val="24"/>
          <w:szCs w:val="24"/>
        </w:rPr>
        <w:t>ppisopimuskoulutuksen tai sen osien tarjoami</w:t>
      </w:r>
      <w:r w:rsidR="00FF4F0B" w:rsidRPr="00FF4F0B">
        <w:rPr>
          <w:rFonts w:asciiTheme="minorHAnsi" w:hAnsiTheme="minorHAnsi"/>
          <w:sz w:val="24"/>
          <w:szCs w:val="24"/>
        </w:rPr>
        <w:t>sesta</w:t>
      </w:r>
      <w:r w:rsidRPr="00FF4F0B">
        <w:rPr>
          <w:rFonts w:asciiTheme="minorHAnsi" w:hAnsiTheme="minorHAnsi"/>
          <w:sz w:val="24"/>
          <w:szCs w:val="24"/>
        </w:rPr>
        <w:t xml:space="preserve"> siten, että Kanneljärven Opisto työllistää</w:t>
      </w:r>
      <w:r w:rsidR="004C7327" w:rsidRPr="00FF4F0B">
        <w:rPr>
          <w:rFonts w:asciiTheme="minorHAnsi" w:hAnsiTheme="minorHAnsi"/>
          <w:sz w:val="24"/>
          <w:szCs w:val="24"/>
        </w:rPr>
        <w:t xml:space="preserve"> oppisopimuksella opiskelijan oman </w:t>
      </w:r>
      <w:r w:rsidR="004C7327" w:rsidRPr="00FF4F0B">
        <w:rPr>
          <w:rFonts w:asciiTheme="minorHAnsi" w:hAnsiTheme="minorHAnsi"/>
          <w:sz w:val="24"/>
          <w:szCs w:val="24"/>
        </w:rPr>
        <w:lastRenderedPageBreak/>
        <w:t xml:space="preserve">Oppisopimustoimiston kanssa sovitun koulutussopimuksen kautta. Opisto </w:t>
      </w:r>
      <w:r w:rsidR="00CA56C6" w:rsidRPr="00FF4F0B">
        <w:rPr>
          <w:rFonts w:asciiTheme="minorHAnsi" w:hAnsiTheme="minorHAnsi"/>
          <w:sz w:val="24"/>
          <w:szCs w:val="24"/>
        </w:rPr>
        <w:t xml:space="preserve">tarjoaa ostopalveluna työelämän yhteistyökumppaneille opiskelijan osaamista esimerkiksi tutkinnon osittain useimmilla työpaikoilla. (ns. </w:t>
      </w:r>
      <w:proofErr w:type="spellStart"/>
      <w:r w:rsidR="0079117E" w:rsidRPr="00FF4F0B">
        <w:rPr>
          <w:rFonts w:asciiTheme="minorHAnsi" w:hAnsiTheme="minorHAnsi"/>
          <w:sz w:val="24"/>
          <w:szCs w:val="24"/>
        </w:rPr>
        <w:t>monityöantajainen</w:t>
      </w:r>
      <w:proofErr w:type="spellEnd"/>
      <w:r w:rsidR="0079117E" w:rsidRPr="00FF4F0B">
        <w:rPr>
          <w:rFonts w:asciiTheme="minorHAnsi" w:hAnsiTheme="minorHAnsi"/>
          <w:sz w:val="24"/>
          <w:szCs w:val="24"/>
        </w:rPr>
        <w:t xml:space="preserve"> malli)</w:t>
      </w:r>
    </w:p>
    <w:p w:rsidR="000B4BFB" w:rsidRDefault="000B4BFB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4C7327" w:rsidRPr="00FF4F0B" w:rsidRDefault="00840364" w:rsidP="004C7327">
      <w:pPr>
        <w:pStyle w:val="HTML-esimuotoiltu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Opiskelijoiden valinta ja työpaikkojen </w:t>
      </w:r>
    </w:p>
    <w:p w:rsidR="00C121E3" w:rsidRPr="00FF4F0B" w:rsidRDefault="00C121E3" w:rsidP="00C121E3">
      <w:pPr>
        <w:pStyle w:val="HTML-esimuotoiltu"/>
        <w:ind w:left="720"/>
        <w:rPr>
          <w:rFonts w:asciiTheme="minorHAnsi" w:hAnsiTheme="minorHAnsi"/>
          <w:sz w:val="24"/>
          <w:szCs w:val="24"/>
        </w:rPr>
      </w:pPr>
    </w:p>
    <w:p w:rsidR="004C7327" w:rsidRPr="00FF4F0B" w:rsidRDefault="004C7327" w:rsidP="004C7327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Todettiin, että hankkeen ensimmäisen vaiheen pilottiopiskelijakokeiluna </w:t>
      </w:r>
      <w:r w:rsidR="00C121E3" w:rsidRPr="00FF4F0B">
        <w:rPr>
          <w:rFonts w:asciiTheme="minorHAnsi" w:hAnsiTheme="minorHAnsi"/>
          <w:sz w:val="24"/>
          <w:szCs w:val="24"/>
        </w:rPr>
        <w:t xml:space="preserve">on </w:t>
      </w:r>
      <w:r w:rsidRPr="00FF4F0B">
        <w:rPr>
          <w:rFonts w:asciiTheme="minorHAnsi" w:hAnsiTheme="minorHAnsi"/>
          <w:sz w:val="24"/>
          <w:szCs w:val="24"/>
        </w:rPr>
        <w:t>jo olemassa olevia tutkinnonsuorittajia:</w:t>
      </w:r>
    </w:p>
    <w:p w:rsidR="004C7327" w:rsidRPr="00FF4F0B" w:rsidRDefault="004C7327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4C7327" w:rsidRPr="00FF4F0B" w:rsidRDefault="0099669E" w:rsidP="00330CC8">
      <w:pPr>
        <w:pStyle w:val="HTML-esimuotoiltu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Helsingin NMKY </w:t>
      </w:r>
      <w:r w:rsidR="00330CC8" w:rsidRPr="00FF4F0B">
        <w:rPr>
          <w:rFonts w:asciiTheme="minorHAnsi" w:hAnsiTheme="minorHAnsi"/>
          <w:sz w:val="24"/>
          <w:szCs w:val="24"/>
        </w:rPr>
        <w:t xml:space="preserve">– 2 </w:t>
      </w:r>
      <w:proofErr w:type="spellStart"/>
      <w:r w:rsidR="00330CC8" w:rsidRPr="00FF4F0B">
        <w:rPr>
          <w:rFonts w:asciiTheme="minorHAnsi" w:hAnsiTheme="minorHAnsi"/>
          <w:sz w:val="24"/>
          <w:szCs w:val="24"/>
        </w:rPr>
        <w:t>Keudan</w:t>
      </w:r>
      <w:proofErr w:type="spellEnd"/>
      <w:r w:rsidR="00330CC8" w:rsidRPr="00FF4F0B">
        <w:rPr>
          <w:rFonts w:asciiTheme="minorHAnsi" w:hAnsiTheme="minorHAnsi"/>
          <w:sz w:val="24"/>
          <w:szCs w:val="24"/>
        </w:rPr>
        <w:t xml:space="preserve"> Oppisopimuskeskuksen opiskelijaa, </w:t>
      </w:r>
      <w:r w:rsidR="00A94B61" w:rsidRPr="00FF4F0B">
        <w:rPr>
          <w:rFonts w:asciiTheme="minorHAnsi" w:hAnsiTheme="minorHAnsi"/>
          <w:sz w:val="24"/>
          <w:szCs w:val="24"/>
        </w:rPr>
        <w:t>jotka ovat aloittaneet juuri opiskeluun,</w:t>
      </w:r>
      <w:r w:rsidR="00330CC8" w:rsidRPr="00FF4F0B">
        <w:rPr>
          <w:rFonts w:asciiTheme="minorHAnsi" w:hAnsiTheme="minorHAnsi"/>
          <w:sz w:val="24"/>
          <w:szCs w:val="24"/>
        </w:rPr>
        <w:t xml:space="preserve"> mutta mahdollisuus </w:t>
      </w:r>
      <w:proofErr w:type="spellStart"/>
      <w:r w:rsidR="00330CC8" w:rsidRPr="00FF4F0B">
        <w:rPr>
          <w:rFonts w:asciiTheme="minorHAnsi" w:hAnsiTheme="minorHAnsi"/>
          <w:sz w:val="24"/>
          <w:szCs w:val="24"/>
        </w:rPr>
        <w:t>henkilökohtaistamiseen</w:t>
      </w:r>
      <w:proofErr w:type="spellEnd"/>
      <w:r w:rsidR="00330CC8" w:rsidRPr="00FF4F0B">
        <w:rPr>
          <w:rFonts w:asciiTheme="minorHAnsi" w:hAnsiTheme="minorHAnsi"/>
          <w:sz w:val="24"/>
          <w:szCs w:val="24"/>
        </w:rPr>
        <w:t>.</w:t>
      </w:r>
    </w:p>
    <w:p w:rsidR="00330CC8" w:rsidRPr="00FF4F0B" w:rsidRDefault="00330CC8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4C7327" w:rsidRPr="00FF4F0B" w:rsidRDefault="004C7327" w:rsidP="00330CC8">
      <w:pPr>
        <w:pStyle w:val="HTML-esimuotoiltu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proofErr w:type="spellStart"/>
      <w:r w:rsidRPr="00FF4F0B">
        <w:rPr>
          <w:rFonts w:asciiTheme="minorHAnsi" w:hAnsiTheme="minorHAnsi"/>
          <w:sz w:val="24"/>
          <w:szCs w:val="24"/>
        </w:rPr>
        <w:t>Icehearts</w:t>
      </w:r>
      <w:proofErr w:type="spellEnd"/>
      <w:r w:rsidR="00330CC8" w:rsidRPr="00FF4F0B">
        <w:rPr>
          <w:rFonts w:asciiTheme="minorHAnsi" w:hAnsiTheme="minorHAnsi"/>
          <w:sz w:val="24"/>
          <w:szCs w:val="24"/>
        </w:rPr>
        <w:t xml:space="preserve"> - 5 </w:t>
      </w:r>
      <w:proofErr w:type="spellStart"/>
      <w:r w:rsidR="00330CC8" w:rsidRPr="00FF4F0B">
        <w:rPr>
          <w:rFonts w:asciiTheme="minorHAnsi" w:hAnsiTheme="minorHAnsi"/>
          <w:sz w:val="24"/>
          <w:szCs w:val="24"/>
        </w:rPr>
        <w:t>Keudan</w:t>
      </w:r>
      <w:proofErr w:type="spellEnd"/>
      <w:r w:rsidR="00330CC8" w:rsidRPr="00FF4F0B">
        <w:rPr>
          <w:rFonts w:asciiTheme="minorHAnsi" w:hAnsiTheme="minorHAnsi"/>
          <w:sz w:val="24"/>
          <w:szCs w:val="24"/>
        </w:rPr>
        <w:t xml:space="preserve"> Oppisopimuskeskuksen opiskelijaa, </w:t>
      </w:r>
      <w:r w:rsidR="00FF4F0B" w:rsidRPr="00FF4F0B">
        <w:rPr>
          <w:rFonts w:asciiTheme="minorHAnsi" w:hAnsiTheme="minorHAnsi"/>
          <w:sz w:val="24"/>
          <w:szCs w:val="24"/>
        </w:rPr>
        <w:t xml:space="preserve">jotka ovat </w:t>
      </w:r>
      <w:r w:rsidR="00330CC8" w:rsidRPr="00FF4F0B">
        <w:rPr>
          <w:rFonts w:asciiTheme="minorHAnsi" w:hAnsiTheme="minorHAnsi"/>
          <w:sz w:val="24"/>
          <w:szCs w:val="24"/>
        </w:rPr>
        <w:t>olleet mukana Ohjauksen menetelmissä oppilaitosmuotoisessa opetuksessa</w:t>
      </w:r>
      <w:r w:rsidR="00A94B61" w:rsidRPr="00FF4F0B">
        <w:rPr>
          <w:rFonts w:asciiTheme="minorHAnsi" w:hAnsiTheme="minorHAnsi"/>
          <w:sz w:val="24"/>
          <w:szCs w:val="24"/>
        </w:rPr>
        <w:t xml:space="preserve"> Kanneljärven Opistossa ja </w:t>
      </w:r>
      <w:r w:rsidR="00330CC8" w:rsidRPr="00FF4F0B">
        <w:rPr>
          <w:rFonts w:asciiTheme="minorHAnsi" w:hAnsiTheme="minorHAnsi"/>
          <w:sz w:val="24"/>
          <w:szCs w:val="24"/>
        </w:rPr>
        <w:t>saaneet henkilökohtaista opetusta/koulutusta oppilaitoksen opettajalta.</w:t>
      </w:r>
    </w:p>
    <w:p w:rsidR="004C7327" w:rsidRPr="00FF4F0B" w:rsidRDefault="004C7327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C121E3" w:rsidRPr="00FF4F0B" w:rsidRDefault="00330CC8" w:rsidP="002664CD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Lohjan Nuorisopalveluilla saattaa olla mahdollisuus ottaa </w:t>
      </w:r>
      <w:r w:rsidR="00C121E3" w:rsidRPr="00FF4F0B">
        <w:rPr>
          <w:rFonts w:asciiTheme="minorHAnsi" w:hAnsiTheme="minorHAnsi"/>
          <w:sz w:val="24"/>
          <w:szCs w:val="24"/>
        </w:rPr>
        <w:t>vähintään y</w:t>
      </w:r>
      <w:r w:rsidRPr="00FF4F0B">
        <w:rPr>
          <w:rFonts w:asciiTheme="minorHAnsi" w:hAnsiTheme="minorHAnsi"/>
          <w:sz w:val="24"/>
          <w:szCs w:val="24"/>
        </w:rPr>
        <w:t>ksi</w:t>
      </w:r>
      <w:r w:rsidR="00C121E3" w:rsidRPr="00FF4F0B">
        <w:rPr>
          <w:rFonts w:asciiTheme="minorHAnsi" w:hAnsiTheme="minorHAnsi"/>
          <w:sz w:val="24"/>
          <w:szCs w:val="24"/>
        </w:rPr>
        <w:t xml:space="preserve"> jo</w:t>
      </w:r>
      <w:r w:rsidRPr="00FF4F0B">
        <w:rPr>
          <w:rFonts w:asciiTheme="minorHAnsi" w:hAnsiTheme="minorHAnsi"/>
          <w:sz w:val="24"/>
          <w:szCs w:val="24"/>
        </w:rPr>
        <w:t>ustavan opintopolkumallin mukainen opiskelija</w:t>
      </w:r>
      <w:r w:rsidR="00C121E3" w:rsidRPr="00FF4F0B">
        <w:rPr>
          <w:rFonts w:asciiTheme="minorHAnsi" w:hAnsiTheme="minorHAnsi"/>
          <w:sz w:val="24"/>
          <w:szCs w:val="24"/>
        </w:rPr>
        <w:t xml:space="preserve"> vuoden vaihteen jälkeen.</w:t>
      </w:r>
    </w:p>
    <w:p w:rsidR="00C121E3" w:rsidRPr="00FF4F0B" w:rsidRDefault="00C121E3" w:rsidP="002664CD">
      <w:pPr>
        <w:pStyle w:val="HTML-esimuotoiltu"/>
        <w:rPr>
          <w:rFonts w:asciiTheme="minorHAnsi" w:hAnsiTheme="minorHAnsi"/>
          <w:sz w:val="24"/>
          <w:szCs w:val="24"/>
        </w:rPr>
      </w:pPr>
    </w:p>
    <w:p w:rsidR="002664CD" w:rsidRPr="00FF4F0B" w:rsidRDefault="00C121E3" w:rsidP="002664CD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>Hankkeen tavoitteiden mukaisesti joustavien mallien jalkauttamisen pääpaino on syksyllä alkaville opiskelijoille.</w:t>
      </w:r>
    </w:p>
    <w:p w:rsidR="00C121E3" w:rsidRDefault="00C121E3" w:rsidP="002664CD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2664CD">
      <w:pPr>
        <w:pStyle w:val="HTML-esimuotoiltu"/>
        <w:rPr>
          <w:rFonts w:asciiTheme="minorHAnsi" w:hAnsiTheme="minorHAnsi"/>
          <w:sz w:val="24"/>
          <w:szCs w:val="24"/>
        </w:rPr>
      </w:pPr>
    </w:p>
    <w:p w:rsidR="004C7327" w:rsidRPr="00FF4F0B" w:rsidRDefault="00840364" w:rsidP="004C7327">
      <w:pPr>
        <w:pStyle w:val="HTML-esimuotoiltu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Yhteisten tutkintojen osien integraatiopilottien suunnittelu </w:t>
      </w:r>
    </w:p>
    <w:p w:rsidR="00330CC8" w:rsidRPr="00FF4F0B" w:rsidRDefault="00330CC8" w:rsidP="00330CC8">
      <w:pPr>
        <w:pStyle w:val="HTML-esimuotoiltu"/>
        <w:ind w:left="720"/>
        <w:rPr>
          <w:rFonts w:asciiTheme="minorHAnsi" w:hAnsiTheme="minorHAnsi"/>
          <w:sz w:val="24"/>
          <w:szCs w:val="24"/>
        </w:rPr>
      </w:pPr>
    </w:p>
    <w:p w:rsidR="004C7327" w:rsidRPr="00FF4F0B" w:rsidRDefault="004C7327" w:rsidP="004C7327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Kanneljärven Opistolla on jo yhteisten tutkinnon osiin rakennettu kokeilu Viestintä- ja vuorovaikutusosaamisen </w:t>
      </w:r>
      <w:r w:rsidR="002154C4" w:rsidRPr="00FF4F0B">
        <w:rPr>
          <w:rFonts w:asciiTheme="minorHAnsi" w:hAnsiTheme="minorHAnsi"/>
          <w:sz w:val="24"/>
          <w:szCs w:val="24"/>
        </w:rPr>
        <w:t>tutkinnon osassa</w:t>
      </w:r>
      <w:r w:rsidRPr="00FF4F0B">
        <w:rPr>
          <w:rFonts w:asciiTheme="minorHAnsi" w:hAnsiTheme="minorHAnsi"/>
          <w:sz w:val="24"/>
          <w:szCs w:val="24"/>
        </w:rPr>
        <w:t xml:space="preserve">. Tarkempi esittely kokonaisuudesta ja toteutuksesta esitetään seuraavassa </w:t>
      </w:r>
      <w:r w:rsidR="00D3330E" w:rsidRPr="00FF4F0B">
        <w:rPr>
          <w:rFonts w:asciiTheme="minorHAnsi" w:hAnsiTheme="minorHAnsi"/>
          <w:sz w:val="24"/>
          <w:szCs w:val="24"/>
        </w:rPr>
        <w:t>ohjaus</w:t>
      </w:r>
      <w:r w:rsidRPr="00FF4F0B">
        <w:rPr>
          <w:rFonts w:asciiTheme="minorHAnsi" w:hAnsiTheme="minorHAnsi"/>
          <w:sz w:val="24"/>
          <w:szCs w:val="24"/>
        </w:rPr>
        <w:t>ryhmän kokouksessa.</w:t>
      </w:r>
    </w:p>
    <w:p w:rsidR="004C7327" w:rsidRDefault="004C7327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4C7327" w:rsidRPr="00FF4F0B" w:rsidRDefault="00840364" w:rsidP="004C7327">
      <w:pPr>
        <w:pStyle w:val="HTML-esimuotoiltu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Työkalupakin suunnittelu ohjaavan opettajan avuksi </w:t>
      </w:r>
    </w:p>
    <w:p w:rsidR="004C7327" w:rsidRPr="00FF4F0B" w:rsidRDefault="00D3330E" w:rsidP="004C7327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>Työkalupakin suunnittelun aloittaminen</w:t>
      </w:r>
      <w:r w:rsidR="004C788D" w:rsidRPr="00FF4F0B">
        <w:rPr>
          <w:rFonts w:asciiTheme="minorHAnsi" w:hAnsiTheme="minorHAnsi"/>
          <w:sz w:val="24"/>
          <w:szCs w:val="24"/>
        </w:rPr>
        <w:t xml:space="preserve"> ohjaavan opettajan tueksi päätettiin siirtää toimintamallien valmistumisen jälkeen. Työkalupakin suunnitteluun voidaan varata yhteinen tapahtuma, jossa käytetään yhteisesti jotain uutta pedagogista tukimallia esim. </w:t>
      </w:r>
      <w:proofErr w:type="spellStart"/>
      <w:r w:rsidR="004C788D" w:rsidRPr="00FF4F0B">
        <w:rPr>
          <w:rFonts w:asciiTheme="minorHAnsi" w:hAnsiTheme="minorHAnsi"/>
          <w:sz w:val="24"/>
          <w:szCs w:val="24"/>
        </w:rPr>
        <w:t>pelillistämistä</w:t>
      </w:r>
      <w:proofErr w:type="spellEnd"/>
      <w:r w:rsidR="004C788D" w:rsidRPr="00FF4F0B">
        <w:rPr>
          <w:rFonts w:asciiTheme="minorHAnsi" w:hAnsiTheme="minorHAnsi"/>
          <w:sz w:val="24"/>
          <w:szCs w:val="24"/>
        </w:rPr>
        <w:t>.</w:t>
      </w:r>
    </w:p>
    <w:p w:rsidR="004C7327" w:rsidRDefault="004C7327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Default="00FF4F0B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Pr="00FF4F0B" w:rsidRDefault="00840364" w:rsidP="00840364">
      <w:pPr>
        <w:pStyle w:val="HTML-esimuotoiltu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>Projektin tiedonsiirto, dokumentaatio ja ohjaus</w:t>
      </w:r>
    </w:p>
    <w:p w:rsidR="004C788D" w:rsidRPr="00FF4F0B" w:rsidRDefault="004C788D" w:rsidP="004C788D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Pr="00FF4F0B" w:rsidRDefault="004C788D" w:rsidP="004C788D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Projektipäällikkö perustaa projektin hallinnalle ja projektin läpinäkyvyyttä varten </w:t>
      </w:r>
      <w:proofErr w:type="spellStart"/>
      <w:r w:rsidRPr="00FF4F0B">
        <w:rPr>
          <w:rFonts w:asciiTheme="minorHAnsi" w:hAnsiTheme="minorHAnsi"/>
          <w:sz w:val="24"/>
          <w:szCs w:val="24"/>
        </w:rPr>
        <w:t>Wikispace-sivusto</w:t>
      </w:r>
      <w:r w:rsidR="0012215A" w:rsidRPr="00FF4F0B">
        <w:rPr>
          <w:rFonts w:asciiTheme="minorHAnsi" w:hAnsiTheme="minorHAnsi"/>
          <w:sz w:val="24"/>
          <w:szCs w:val="24"/>
        </w:rPr>
        <w:t>n</w:t>
      </w:r>
      <w:proofErr w:type="spellEnd"/>
      <w:r w:rsidRPr="00FF4F0B">
        <w:rPr>
          <w:rFonts w:asciiTheme="minorHAnsi" w:hAnsiTheme="minorHAnsi"/>
          <w:sz w:val="24"/>
          <w:szCs w:val="24"/>
        </w:rPr>
        <w:t xml:space="preserve">. </w:t>
      </w:r>
    </w:p>
    <w:p w:rsidR="0012215A" w:rsidRPr="00FF4F0B" w:rsidRDefault="0012215A" w:rsidP="004C788D">
      <w:pPr>
        <w:pStyle w:val="HTML-esimuotoiltu"/>
        <w:rPr>
          <w:rFonts w:asciiTheme="minorHAnsi" w:hAnsiTheme="minorHAnsi"/>
          <w:sz w:val="24"/>
          <w:szCs w:val="24"/>
        </w:rPr>
      </w:pPr>
    </w:p>
    <w:p w:rsidR="0012215A" w:rsidRPr="00FF4F0B" w:rsidRDefault="0012215A" w:rsidP="0012215A">
      <w:pPr>
        <w:pStyle w:val="HTML-esimuotoiltu"/>
        <w:numPr>
          <w:ilvl w:val="0"/>
          <w:numId w:val="5"/>
        </w:numPr>
        <w:rPr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>Muut asiat</w:t>
      </w:r>
    </w:p>
    <w:p w:rsidR="0012215A" w:rsidRPr="00FF4F0B" w:rsidRDefault="0012215A" w:rsidP="0012215A">
      <w:pPr>
        <w:pStyle w:val="HTML-esimuotoiltu"/>
        <w:rPr>
          <w:rFonts w:asciiTheme="minorHAnsi" w:hAnsiTheme="minorHAnsi"/>
          <w:sz w:val="24"/>
          <w:szCs w:val="24"/>
        </w:rPr>
      </w:pPr>
    </w:p>
    <w:p w:rsidR="0012215A" w:rsidRPr="00FF4F0B" w:rsidRDefault="0012215A" w:rsidP="0012215A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>Projektia varten tulisi selvi</w:t>
      </w:r>
      <w:r w:rsidR="00C121E3" w:rsidRPr="00FF4F0B">
        <w:rPr>
          <w:rFonts w:asciiTheme="minorHAnsi" w:hAnsiTheme="minorHAnsi"/>
          <w:sz w:val="24"/>
          <w:szCs w:val="24"/>
        </w:rPr>
        <w:t xml:space="preserve">ttää muiden vastaavien hankkeiden toiminta. </w:t>
      </w:r>
    </w:p>
    <w:p w:rsidR="00C121E3" w:rsidRPr="00FF4F0B" w:rsidRDefault="00C121E3" w:rsidP="0012215A">
      <w:pPr>
        <w:pStyle w:val="HTML-esimuotoiltu"/>
        <w:rPr>
          <w:rFonts w:asciiTheme="minorHAnsi" w:hAnsiTheme="minorHAnsi"/>
          <w:sz w:val="24"/>
          <w:szCs w:val="24"/>
        </w:rPr>
      </w:pPr>
    </w:p>
    <w:p w:rsidR="00C121E3" w:rsidRPr="00FF4F0B" w:rsidRDefault="003B6086" w:rsidP="0012215A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Seuraava ohjausryhmän kokous pidetään Helsingissä </w:t>
      </w:r>
      <w:proofErr w:type="spellStart"/>
      <w:r w:rsidRPr="00FF4F0B">
        <w:rPr>
          <w:rFonts w:asciiTheme="minorHAnsi" w:hAnsiTheme="minorHAnsi"/>
          <w:sz w:val="24"/>
          <w:szCs w:val="24"/>
        </w:rPr>
        <w:t>HNMY:n</w:t>
      </w:r>
      <w:proofErr w:type="spellEnd"/>
      <w:r w:rsidRPr="00FF4F0B">
        <w:rPr>
          <w:rFonts w:asciiTheme="minorHAnsi" w:hAnsiTheme="minorHAnsi"/>
          <w:sz w:val="24"/>
          <w:szCs w:val="24"/>
        </w:rPr>
        <w:t xml:space="preserve"> tiloissa Vuorikatu 17</w:t>
      </w:r>
      <w:r w:rsidR="0086414E" w:rsidRPr="00FF4F0B">
        <w:rPr>
          <w:rFonts w:asciiTheme="minorHAnsi" w:hAnsiTheme="minorHAnsi"/>
          <w:sz w:val="24"/>
          <w:szCs w:val="24"/>
        </w:rPr>
        <w:t xml:space="preserve"> keskiviikkona 18.11.</w:t>
      </w:r>
      <w:r w:rsidR="00FF4F0B">
        <w:rPr>
          <w:rFonts w:asciiTheme="minorHAnsi" w:hAnsiTheme="minorHAnsi"/>
          <w:sz w:val="24"/>
          <w:szCs w:val="24"/>
        </w:rPr>
        <w:t>2015</w:t>
      </w:r>
      <w:r w:rsidR="0086414E" w:rsidRPr="00FF4F0B">
        <w:rPr>
          <w:rFonts w:asciiTheme="minorHAnsi" w:hAnsiTheme="minorHAnsi"/>
          <w:sz w:val="24"/>
          <w:szCs w:val="24"/>
        </w:rPr>
        <w:t xml:space="preserve"> klo</w:t>
      </w:r>
      <w:r w:rsidRPr="00FF4F0B">
        <w:rPr>
          <w:rFonts w:asciiTheme="minorHAnsi" w:hAnsiTheme="minorHAnsi"/>
          <w:sz w:val="24"/>
          <w:szCs w:val="24"/>
        </w:rPr>
        <w:t xml:space="preserve"> </w:t>
      </w:r>
      <w:r w:rsidR="0086414E" w:rsidRPr="00FF4F0B">
        <w:rPr>
          <w:rFonts w:asciiTheme="minorHAnsi" w:hAnsiTheme="minorHAnsi"/>
          <w:sz w:val="24"/>
          <w:szCs w:val="24"/>
        </w:rPr>
        <w:t>9.00–11.00</w:t>
      </w:r>
      <w:r w:rsidRPr="00FF4F0B">
        <w:rPr>
          <w:rFonts w:asciiTheme="minorHAnsi" w:hAnsiTheme="minorHAnsi"/>
          <w:sz w:val="24"/>
          <w:szCs w:val="24"/>
        </w:rPr>
        <w:t>.</w:t>
      </w:r>
    </w:p>
    <w:p w:rsidR="00840364" w:rsidRDefault="00840364">
      <w:pPr>
        <w:pStyle w:val="FaxBodyText"/>
        <w:framePr w:hSpace="0" w:wrap="auto" w:vAnchor="margin" w:yAlign="inline"/>
        <w:rPr>
          <w:sz w:val="24"/>
          <w:szCs w:val="24"/>
        </w:rPr>
      </w:pPr>
    </w:p>
    <w:p w:rsidR="007C59D1" w:rsidRPr="00FF4F0B" w:rsidRDefault="007C59D1">
      <w:pPr>
        <w:pStyle w:val="FaxBodyText"/>
        <w:framePr w:hSpace="0" w:wrap="auto" w:vAnchor="margin" w:yAlign="inline"/>
        <w:rPr>
          <w:sz w:val="24"/>
          <w:szCs w:val="24"/>
        </w:rPr>
      </w:pPr>
      <w:r>
        <w:rPr>
          <w:sz w:val="24"/>
          <w:szCs w:val="24"/>
        </w:rPr>
        <w:t>Jyrki Eräkorpi päätti kokouksen klo 15.03</w:t>
      </w:r>
      <w:bookmarkStart w:id="0" w:name="_GoBack"/>
      <w:bookmarkEnd w:id="0"/>
    </w:p>
    <w:sectPr w:rsidR="007C59D1" w:rsidRPr="00FF4F0B">
      <w:headerReference w:type="default" r:id="rId10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20F" w:rsidRDefault="006C620F">
      <w:r>
        <w:separator/>
      </w:r>
    </w:p>
  </w:endnote>
  <w:endnote w:type="continuationSeparator" w:id="0">
    <w:p w:rsidR="006C620F" w:rsidRDefault="006C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20F" w:rsidRDefault="006C620F">
      <w:r>
        <w:separator/>
      </w:r>
    </w:p>
  </w:footnote>
  <w:footnote w:type="continuationSeparator" w:id="0">
    <w:p w:rsidR="006C620F" w:rsidRDefault="006C6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F1A" w:rsidRDefault="00D3330E">
    <w:pPr>
      <w:pStyle w:val="FaxHeading"/>
    </w:pPr>
    <w:r>
      <w:t>Muistio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D0A2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02FCB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F5C2B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7CA3D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E04B3F"/>
    <w:multiLevelType w:val="hybridMultilevel"/>
    <w:tmpl w:val="F086F746"/>
    <w:lvl w:ilvl="0" w:tplc="C780060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D482D"/>
    <w:multiLevelType w:val="hybridMultilevel"/>
    <w:tmpl w:val="56BA8BA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64"/>
    <w:rsid w:val="000B4BFB"/>
    <w:rsid w:val="0012215A"/>
    <w:rsid w:val="002154C4"/>
    <w:rsid w:val="002664CD"/>
    <w:rsid w:val="00330CC8"/>
    <w:rsid w:val="003973D3"/>
    <w:rsid w:val="003B6086"/>
    <w:rsid w:val="004C7327"/>
    <w:rsid w:val="004C788D"/>
    <w:rsid w:val="00576305"/>
    <w:rsid w:val="0060138E"/>
    <w:rsid w:val="00613A54"/>
    <w:rsid w:val="006C620F"/>
    <w:rsid w:val="006F30AF"/>
    <w:rsid w:val="0079117E"/>
    <w:rsid w:val="007C59D1"/>
    <w:rsid w:val="007D62F6"/>
    <w:rsid w:val="00840364"/>
    <w:rsid w:val="0086414E"/>
    <w:rsid w:val="00964F87"/>
    <w:rsid w:val="0099669E"/>
    <w:rsid w:val="00A94B61"/>
    <w:rsid w:val="00AB54ED"/>
    <w:rsid w:val="00AF0F1A"/>
    <w:rsid w:val="00BB0073"/>
    <w:rsid w:val="00BF215A"/>
    <w:rsid w:val="00C121E3"/>
    <w:rsid w:val="00CA56C6"/>
    <w:rsid w:val="00D3330E"/>
    <w:rsid w:val="00EE2BD4"/>
    <w:rsid w:val="00F952B7"/>
    <w:rsid w:val="00FF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semiHidden/>
    <w:qFormat/>
    <w:pPr>
      <w:spacing w:after="0" w:line="240" w:lineRule="auto"/>
    </w:pPr>
    <w:rPr>
      <w:sz w:val="18"/>
    </w:rPr>
  </w:style>
  <w:style w:type="paragraph" w:styleId="Otsikko1">
    <w:name w:val="heading 1"/>
    <w:basedOn w:val="Normaali"/>
    <w:next w:val="Normaali"/>
    <w:link w:val="Otsikko1Char"/>
    <w:uiPriority w:val="1"/>
    <w:semiHidden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</w:rPr>
  </w:style>
  <w:style w:type="paragraph" w:styleId="Otsikko2">
    <w:name w:val="heading 2"/>
    <w:basedOn w:val="Normaali"/>
    <w:next w:val="Normaali"/>
    <w:link w:val="Otsikko2Char"/>
    <w:uiPriority w:val="1"/>
    <w:semiHidden/>
    <w:qFormat/>
    <w:pPr>
      <w:framePr w:hSpace="180" w:wrap="around" w:vAnchor="text" w:hAnchor="text" w:y="55"/>
      <w:spacing w:after="200"/>
      <w:outlineLvl w:val="1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1"/>
    <w:semiHidden/>
    <w:rPr>
      <w:color w:val="D9D9D9" w:themeColor="background1" w:themeShade="D9"/>
      <w:sz w:val="96"/>
    </w:rPr>
  </w:style>
  <w:style w:type="table" w:styleId="TaulukkoRuudukko">
    <w:name w:val="Table Grid"/>
    <w:basedOn w:val="Normaalitaulukko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Otsikko2Char">
    <w:name w:val="Otsikko 2 Char"/>
    <w:basedOn w:val="Kappaleenoletusfontti"/>
    <w:link w:val="Otsikko2"/>
    <w:uiPriority w:val="1"/>
    <w:semiHidden/>
    <w:rPr>
      <w:b/>
      <w:sz w:val="18"/>
    </w:rPr>
  </w:style>
  <w:style w:type="paragraph" w:customStyle="1" w:styleId="FaxHeading">
    <w:name w:val="Fax Heading"/>
    <w:basedOn w:val="Normaali"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</w:rPr>
  </w:style>
  <w:style w:type="paragraph" w:customStyle="1" w:styleId="FaxSubheading">
    <w:name w:val="Fax Subheading"/>
    <w:basedOn w:val="Normaali"/>
    <w:qFormat/>
    <w:pPr>
      <w:framePr w:hSpace="180" w:wrap="around" w:vAnchor="text" w:hAnchor="text" w:y="55"/>
      <w:spacing w:after="200"/>
    </w:pPr>
    <w:rPr>
      <w:b/>
    </w:rPr>
  </w:style>
  <w:style w:type="paragraph" w:customStyle="1" w:styleId="FaxBodyText">
    <w:name w:val="Fax Body Text"/>
    <w:basedOn w:val="Normaali"/>
    <w:qFormat/>
    <w:pPr>
      <w:framePr w:hSpace="180" w:wrap="around" w:vAnchor="text" w:hAnchor="text" w:y="55"/>
    </w:pPr>
  </w:style>
  <w:style w:type="character" w:customStyle="1" w:styleId="YltunnisteChar">
    <w:name w:val="Ylätunniste Char"/>
    <w:basedOn w:val="Kappaleenoletusfontti"/>
    <w:link w:val="Yltunniste"/>
    <w:uiPriority w:val="99"/>
    <w:rPr>
      <w:sz w:val="18"/>
    </w:rPr>
  </w:style>
  <w:style w:type="paragraph" w:styleId="Alatunniste">
    <w:name w:val="footer"/>
    <w:basedOn w:val="Normaali"/>
    <w:link w:val="Alatunniste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Pr>
      <w:sz w:val="18"/>
    </w:rPr>
  </w:style>
  <w:style w:type="paragraph" w:styleId="HTML-esimuotoiltu">
    <w:name w:val="HTML Preformatted"/>
    <w:basedOn w:val="Normaali"/>
    <w:link w:val="HTML-esimuotoiltuChar"/>
    <w:uiPriority w:val="99"/>
    <w:unhideWhenUsed/>
    <w:rsid w:val="00840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rsid w:val="0084036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semiHidden/>
    <w:qFormat/>
    <w:pPr>
      <w:spacing w:after="0" w:line="240" w:lineRule="auto"/>
    </w:pPr>
    <w:rPr>
      <w:sz w:val="18"/>
    </w:rPr>
  </w:style>
  <w:style w:type="paragraph" w:styleId="Otsikko1">
    <w:name w:val="heading 1"/>
    <w:basedOn w:val="Normaali"/>
    <w:next w:val="Normaali"/>
    <w:link w:val="Otsikko1Char"/>
    <w:uiPriority w:val="1"/>
    <w:semiHidden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</w:rPr>
  </w:style>
  <w:style w:type="paragraph" w:styleId="Otsikko2">
    <w:name w:val="heading 2"/>
    <w:basedOn w:val="Normaali"/>
    <w:next w:val="Normaali"/>
    <w:link w:val="Otsikko2Char"/>
    <w:uiPriority w:val="1"/>
    <w:semiHidden/>
    <w:qFormat/>
    <w:pPr>
      <w:framePr w:hSpace="180" w:wrap="around" w:vAnchor="text" w:hAnchor="text" w:y="55"/>
      <w:spacing w:after="200"/>
      <w:outlineLvl w:val="1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1"/>
    <w:semiHidden/>
    <w:rPr>
      <w:color w:val="D9D9D9" w:themeColor="background1" w:themeShade="D9"/>
      <w:sz w:val="96"/>
    </w:rPr>
  </w:style>
  <w:style w:type="table" w:styleId="TaulukkoRuudukko">
    <w:name w:val="Table Grid"/>
    <w:basedOn w:val="Normaalitaulukko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Otsikko2Char">
    <w:name w:val="Otsikko 2 Char"/>
    <w:basedOn w:val="Kappaleenoletusfontti"/>
    <w:link w:val="Otsikko2"/>
    <w:uiPriority w:val="1"/>
    <w:semiHidden/>
    <w:rPr>
      <w:b/>
      <w:sz w:val="18"/>
    </w:rPr>
  </w:style>
  <w:style w:type="paragraph" w:customStyle="1" w:styleId="FaxHeading">
    <w:name w:val="Fax Heading"/>
    <w:basedOn w:val="Normaali"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</w:rPr>
  </w:style>
  <w:style w:type="paragraph" w:customStyle="1" w:styleId="FaxSubheading">
    <w:name w:val="Fax Subheading"/>
    <w:basedOn w:val="Normaali"/>
    <w:qFormat/>
    <w:pPr>
      <w:framePr w:hSpace="180" w:wrap="around" w:vAnchor="text" w:hAnchor="text" w:y="55"/>
      <w:spacing w:after="200"/>
    </w:pPr>
    <w:rPr>
      <w:b/>
    </w:rPr>
  </w:style>
  <w:style w:type="paragraph" w:customStyle="1" w:styleId="FaxBodyText">
    <w:name w:val="Fax Body Text"/>
    <w:basedOn w:val="Normaali"/>
    <w:qFormat/>
    <w:pPr>
      <w:framePr w:hSpace="180" w:wrap="around" w:vAnchor="text" w:hAnchor="text" w:y="55"/>
    </w:pPr>
  </w:style>
  <w:style w:type="character" w:customStyle="1" w:styleId="YltunnisteChar">
    <w:name w:val="Ylätunniste Char"/>
    <w:basedOn w:val="Kappaleenoletusfontti"/>
    <w:link w:val="Yltunniste"/>
    <w:uiPriority w:val="99"/>
    <w:rPr>
      <w:sz w:val="18"/>
    </w:rPr>
  </w:style>
  <w:style w:type="paragraph" w:styleId="Alatunniste">
    <w:name w:val="footer"/>
    <w:basedOn w:val="Normaali"/>
    <w:link w:val="Alatunniste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Pr>
      <w:sz w:val="18"/>
    </w:rPr>
  </w:style>
  <w:style w:type="paragraph" w:styleId="HTML-esimuotoiltu">
    <w:name w:val="HTML Preformatted"/>
    <w:basedOn w:val="Normaali"/>
    <w:link w:val="HTML-esimuotoiltuChar"/>
    <w:uiPriority w:val="99"/>
    <w:unhideWhenUsed/>
    <w:rsid w:val="00840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rsid w:val="008403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SI\AppData\Roaming\Microsoft\Mallit\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DF0C35973148F195B048E041E4CFDB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22F47A4-EE5D-4766-9C51-D17D47D86939}"/>
      </w:docPartPr>
      <w:docPartBody>
        <w:p w:rsidR="00D01318" w:rsidRDefault="003A1C26">
          <w:pPr>
            <w:pStyle w:val="34DF0C35973148F195B048E041E4CFDB"/>
          </w:pPr>
          <w:r>
            <w:t>[Valitse päivämäärä]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C26"/>
    <w:rsid w:val="000A429C"/>
    <w:rsid w:val="003A1C26"/>
    <w:rsid w:val="00477A34"/>
    <w:rsid w:val="0050031B"/>
    <w:rsid w:val="00A5371C"/>
    <w:rsid w:val="00D0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92538B54085042CAB4CCC69DE252D11D">
    <w:name w:val="92538B54085042CAB4CCC69DE252D11D"/>
  </w:style>
  <w:style w:type="paragraph" w:customStyle="1" w:styleId="24AD89A5038943A1B57BBFB73BD69322">
    <w:name w:val="24AD89A5038943A1B57BBFB73BD69322"/>
  </w:style>
  <w:style w:type="paragraph" w:customStyle="1" w:styleId="12E749B47B7249A2ABEA07F63ED51D8C">
    <w:name w:val="12E749B47B7249A2ABEA07F63ED51D8C"/>
  </w:style>
  <w:style w:type="paragraph" w:customStyle="1" w:styleId="A05F6DF579144547BFF8D6F5FF6BB151">
    <w:name w:val="A05F6DF579144547BFF8D6F5FF6BB151"/>
  </w:style>
  <w:style w:type="paragraph" w:customStyle="1" w:styleId="34DF0C35973148F195B048E041E4CFDB">
    <w:name w:val="34DF0C35973148F195B048E041E4CFDB"/>
  </w:style>
  <w:style w:type="paragraph" w:customStyle="1" w:styleId="4C1F1EF790274F49BEB7BD172A8D908F">
    <w:name w:val="4C1F1EF790274F49BEB7BD172A8D908F"/>
  </w:style>
  <w:style w:type="paragraph" w:customStyle="1" w:styleId="7C84E9DB586E459E8817736F5768552B">
    <w:name w:val="7C84E9DB586E459E8817736F576855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92538B54085042CAB4CCC69DE252D11D">
    <w:name w:val="92538B54085042CAB4CCC69DE252D11D"/>
  </w:style>
  <w:style w:type="paragraph" w:customStyle="1" w:styleId="24AD89A5038943A1B57BBFB73BD69322">
    <w:name w:val="24AD89A5038943A1B57BBFB73BD69322"/>
  </w:style>
  <w:style w:type="paragraph" w:customStyle="1" w:styleId="12E749B47B7249A2ABEA07F63ED51D8C">
    <w:name w:val="12E749B47B7249A2ABEA07F63ED51D8C"/>
  </w:style>
  <w:style w:type="paragraph" w:customStyle="1" w:styleId="A05F6DF579144547BFF8D6F5FF6BB151">
    <w:name w:val="A05F6DF579144547BFF8D6F5FF6BB151"/>
  </w:style>
  <w:style w:type="paragraph" w:customStyle="1" w:styleId="34DF0C35973148F195B048E041E4CFDB">
    <w:name w:val="34DF0C35973148F195B048E041E4CFDB"/>
  </w:style>
  <w:style w:type="paragraph" w:customStyle="1" w:styleId="4C1F1EF790274F49BEB7BD172A8D908F">
    <w:name w:val="4C1F1EF790274F49BEB7BD172A8D908F"/>
  </w:style>
  <w:style w:type="paragraph" w:customStyle="1" w:styleId="7C84E9DB586E459E8817736F5768552B">
    <w:name w:val="7C84E9DB586E459E8817736F5768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customStreamsXsn.xml">
  <tns:showOnOpen>todelliset</tns:showOnOpen>
  <tns:defaultPropertyEditorNamespace>Officen ominaisuudet</tns:defaultPropertyEditorNamespace>
</tns:customPropertyEditors>
</file>

<file path=customXml/itemProps1.xml><?xml version="1.0" encoding="utf-8"?>
<ds:datastoreItem xmlns:ds="http://schemas.openxmlformats.org/officeDocument/2006/customXml" ds:itemID="{4F3EDC42-6BA6-45F8-9331-D258062C8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87199-2424-4E7F-9203-256E45805BCB}">
  <ds:schemaRefs>
    <ds:schemaRef ds:uri="customStreamsXsn.x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385</TotalTime>
  <Pages>3</Pages>
  <Words>391</Words>
  <Characters>3172</Characters>
  <Application>Microsoft Office Word</Application>
  <DocSecurity>0</DocSecurity>
  <Lines>26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Memo (Simple design)</vt:lpstr>
      <vt:lpstr/>
      <vt:lpstr>muistio</vt:lpstr>
    </vt:vector>
  </TitlesOfParts>
  <Company>Hewlett-Packard Company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(Simple design)</dc:title>
  <dc:creator>KANSI</dc:creator>
  <cp:lastModifiedBy>Jari Suomalainen</cp:lastModifiedBy>
  <cp:revision>18</cp:revision>
  <cp:lastPrinted>2006-08-01T17:47:00Z</cp:lastPrinted>
  <dcterms:created xsi:type="dcterms:W3CDTF">2015-11-02T09:16:00Z</dcterms:created>
  <dcterms:modified xsi:type="dcterms:W3CDTF">2015-11-13T11:52:00Z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TC101731869990</vt:lpwstr>
  </property>
</Properties>
</file>